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E22" w:rsidRDefault="00F10E22">
      <w:r>
        <w:t>SCC Meeting May 9, 2023</w:t>
      </w:r>
    </w:p>
    <w:p w:rsidR="00F10E22" w:rsidRDefault="00F10E22">
      <w:r>
        <w:t xml:space="preserve">Maria Johnson, </w:t>
      </w:r>
      <w:proofErr w:type="spellStart"/>
      <w:r>
        <w:t>Skylee</w:t>
      </w:r>
      <w:proofErr w:type="spellEnd"/>
      <w:r>
        <w:t xml:space="preserve"> Neff, Christy Wardell, Karen Egan, Danielle Tuttle, Stefanie Joseph, Erica Swenson</w:t>
      </w:r>
    </w:p>
    <w:p w:rsidR="00F10E22" w:rsidRDefault="00F10E22"/>
    <w:p w:rsidR="00F10E22" w:rsidRDefault="00F10E22" w:rsidP="00F10E22">
      <w:pPr>
        <w:pStyle w:val="ListParagraph"/>
        <w:numPr>
          <w:ilvl w:val="0"/>
          <w:numId w:val="1"/>
        </w:numPr>
      </w:pPr>
      <w:r>
        <w:t>SNAP plan</w:t>
      </w:r>
    </w:p>
    <w:p w:rsidR="00F10E22" w:rsidRDefault="00F10E22">
      <w:r>
        <w:t xml:space="preserve">The request to </w:t>
      </w:r>
      <w:proofErr w:type="gramStart"/>
      <w:r>
        <w:t>paint ”do</w:t>
      </w:r>
      <w:proofErr w:type="gramEnd"/>
      <w:r>
        <w:t xml:space="preserve"> not block” at the bus exit is under consideration. The city might respond better if parents contacted them to make the request.  The homeowners south of the school and adjacent to the cut through have complained about the parents parking and dropping off in the neighborhood. The council is concerned about student safety by we don’t know how to get parents to change their behavior.</w:t>
      </w:r>
    </w:p>
    <w:p w:rsidR="00F10E22" w:rsidRDefault="00F10E22"/>
    <w:p w:rsidR="00F10E22" w:rsidRDefault="00F10E22" w:rsidP="00F10E22">
      <w:pPr>
        <w:pStyle w:val="ListParagraph"/>
        <w:numPr>
          <w:ilvl w:val="0"/>
          <w:numId w:val="1"/>
        </w:numPr>
      </w:pPr>
      <w:proofErr w:type="spellStart"/>
      <w:r>
        <w:t>Trustlands</w:t>
      </w:r>
      <w:proofErr w:type="spellEnd"/>
    </w:p>
    <w:p w:rsidR="00F10E22" w:rsidRDefault="00F10E22" w:rsidP="00F10E22">
      <w:r>
        <w:t xml:space="preserve">Teachers are consulted during meetings about the use of </w:t>
      </w:r>
      <w:proofErr w:type="spellStart"/>
      <w:r>
        <w:t>trustlands</w:t>
      </w:r>
      <w:proofErr w:type="spellEnd"/>
      <w:r>
        <w:t xml:space="preserve">. </w:t>
      </w:r>
      <w:r w:rsidR="007837BA">
        <w:t xml:space="preserve">For sixth grade, we’re hoping that fewer students will need the support. This year at least half to three-fourths have tested out of it. </w:t>
      </w:r>
      <w:r>
        <w:t xml:space="preserve">We’ve had extra money because previous years we haven’t found people to fill the walk to read assistant vacant positions. </w:t>
      </w:r>
      <w:r w:rsidR="007837BA">
        <w:t xml:space="preserve">Some of the aides are also paid through the district. </w:t>
      </w:r>
      <w:r>
        <w:t>The money has rolled over each year</w:t>
      </w:r>
      <w:r w:rsidR="007837BA">
        <w:t xml:space="preserve">, but we can only have 10% left over. They’ve let it slide the past few years but this year they want us to use the money. We’ve used it on materials and a reading coach. $109,235.31 was the 22-23 school year amounts. We had $40,000-$50,000 still left over. </w:t>
      </w:r>
      <w:r w:rsidR="007C6523">
        <w:t xml:space="preserve">Funds have to go toward reading. </w:t>
      </w:r>
      <w:r w:rsidR="007837BA">
        <w:t xml:space="preserve">We’ve been getting </w:t>
      </w:r>
      <w:proofErr w:type="spellStart"/>
      <w:r w:rsidR="007837BA">
        <w:t>ipads</w:t>
      </w:r>
      <w:proofErr w:type="spellEnd"/>
      <w:r w:rsidR="007837BA">
        <w:t xml:space="preserve"> for teachers for math. Could we spend some of it on typing program and curriculum? Might use some funds for </w:t>
      </w:r>
      <w:proofErr w:type="spellStart"/>
      <w:r w:rsidR="007837BA">
        <w:t>Renzuli</w:t>
      </w:r>
      <w:proofErr w:type="spellEnd"/>
      <w:r w:rsidR="007837BA">
        <w:t xml:space="preserve"> for kids that have tested out of walk to read?</w:t>
      </w:r>
    </w:p>
    <w:p w:rsidR="007C6523" w:rsidRDefault="007C6523" w:rsidP="00F10E22"/>
    <w:p w:rsidR="007C6523" w:rsidRDefault="007C6523" w:rsidP="007C6523">
      <w:pPr>
        <w:pStyle w:val="ListParagraph"/>
        <w:numPr>
          <w:ilvl w:val="0"/>
          <w:numId w:val="1"/>
        </w:numPr>
      </w:pPr>
      <w:r>
        <w:t>Wellness room</w:t>
      </w:r>
    </w:p>
    <w:p w:rsidR="007C6523" w:rsidRDefault="007C6523" w:rsidP="007C6523">
      <w:r>
        <w:t xml:space="preserve">We will have a school counselor next year as well as a school psychologist.  We’re moving forward with the wellness room that will have an aide. Tammy Curtis trained Macey. Burt, and Karen about the data on trauma and is helping them set up a wellness room. We’ll put a wall in the computer lab for the counselor and the rest of the room will be a wellness room.  Likely won’t be done before school starts. </w:t>
      </w:r>
    </w:p>
    <w:p w:rsidR="007C6523" w:rsidRDefault="007C6523" w:rsidP="007C6523"/>
    <w:p w:rsidR="007C6523" w:rsidRDefault="007C6523" w:rsidP="007C6523">
      <w:r>
        <w:t xml:space="preserve">Everyone needs to </w:t>
      </w:r>
      <w:r w:rsidR="00EB0599">
        <w:t>talk to friends and try to recruit for more members on</w:t>
      </w:r>
      <w:r>
        <w:t xml:space="preserve"> school community council</w:t>
      </w:r>
      <w:r w:rsidR="00EB0599">
        <w:t xml:space="preserve">. We should have a table at back to school night. </w:t>
      </w:r>
    </w:p>
    <w:sectPr w:rsidR="007C6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A4A"/>
    <w:multiLevelType w:val="hybridMultilevel"/>
    <w:tmpl w:val="4A2C0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38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22"/>
    <w:rsid w:val="007837BA"/>
    <w:rsid w:val="007C6523"/>
    <w:rsid w:val="00B62B7E"/>
    <w:rsid w:val="00EB0599"/>
    <w:rsid w:val="00F1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DD19B-26F5-4C93-92CF-C35C1B63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Microsoft Office User</cp:lastModifiedBy>
  <cp:revision>2</cp:revision>
  <dcterms:created xsi:type="dcterms:W3CDTF">2023-11-01T19:39:00Z</dcterms:created>
  <dcterms:modified xsi:type="dcterms:W3CDTF">2023-11-01T19:39:00Z</dcterms:modified>
</cp:coreProperties>
</file>